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417005"/>
        <w:docPartObj>
          <w:docPartGallery w:val="Cover Pages"/>
          <w:docPartUnique/>
        </w:docPartObj>
      </w:sdtPr>
      <w:sdtContent>
        <w:p w:rsidR="00F44AB8" w:rsidRDefault="00C16536">
          <w:r>
            <w:rPr>
              <w:noProof/>
              <w:lang w:val="id-ID" w:eastAsia="id-ID"/>
            </w:rPr>
            <w:drawing>
              <wp:anchor distT="0" distB="0" distL="114300" distR="114300" simplePos="0" relativeHeight="251664384" behindDoc="1" locked="0" layoutInCell="1" allowOverlap="0">
                <wp:simplePos x="0" y="0"/>
                <wp:positionH relativeFrom="column">
                  <wp:posOffset>1066800</wp:posOffset>
                </wp:positionH>
                <wp:positionV relativeFrom="paragraph">
                  <wp:posOffset>-381000</wp:posOffset>
                </wp:positionV>
                <wp:extent cx="1590675" cy="1800225"/>
                <wp:effectExtent l="19050" t="0" r="9525" b="0"/>
                <wp:wrapSquare wrapText="bothSides"/>
                <wp:docPr id="140" name="Picture 140" descr="Logo ba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0" descr="Logo bar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1800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761071" w:rsidRPr="00761071">
            <w:rPr>
              <w:noProof/>
              <w:lang w:val="en-US"/>
            </w:rPr>
            <w:pict>
              <v:group id="_x0000_s1157" style="position:absolute;margin-left:396.05pt;margin-top:0;width:238.05pt;height:839.25pt;z-index:251660288;mso-width-percent:400;mso-position-horizontal:right;mso-position-horizontal-relative:page;mso-position-vertical:top;mso-position-vertical-relative:page;mso-width-percent:400" coordorigin="7329" coordsize="4911,15840" o:allowincell="f">
                <v:group id="_x0000_s1158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    <v:rect id="_x0000_s1159" style="position:absolute;left:7755;width:4505;height:15840;mso-height-percent:1000;mso-position-vertical:top;mso-position-vertical-relative:page;mso-height-percent:1000" fillcolor="#9bbb59 [3206]" stroked="f" strokecolor="#d8d8d8 [2732]">
                    <v:fill color2="#bfbfbf [2412]" rotate="t"/>
                  </v:rect>
                  <v:rect id="_x0000_s1160" style="position:absolute;left:7560;top:8;width:195;height:15825;mso-height-percent:1000;mso-position-vertical-relative:page;mso-height-percent:1000;mso-width-relative:margin;v-text-anchor:middle" fillcolor="#9bbb59 [3206]" stroked="f" strokecolor="white [3212]" strokeweight="1pt">
                    <v:fill r:id="rId6" o:title="Light vertical" opacity="52429f" o:opacity2="52429f" type="pattern"/>
                    <v:shadow color="#d8d8d8 [2732]" offset="3pt,3pt" offset2="2pt,2pt"/>
                  </v:rect>
                </v:group>
                <v:rect id="_x0000_s1161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161" inset="28.8pt,14.4pt,14.4pt,14.4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sz w:val="96"/>
                            <w:szCs w:val="96"/>
                          </w:rPr>
                          <w:alias w:val="Year"/>
                          <w:id w:val="2858272"/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17-01-01T00:00:00Z">
                            <w:dateFormat w:val="yy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F44AB8" w:rsidRDefault="009159DF">
                            <w:pPr>
                              <w:pStyle w:val="NoSpacing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C16536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96"/>
                                <w:szCs w:val="96"/>
                              </w:rPr>
                              <w:t>201</w:t>
                            </w:r>
                            <w:r w:rsidRPr="00C16536"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sz w:val="96"/>
                                <w:szCs w:val="96"/>
                                <w:lang w:val="id-ID"/>
                              </w:rPr>
                              <w:t>7</w:t>
                            </w:r>
                          </w:p>
                        </w:sdtContent>
                      </w:sdt>
                    </w:txbxContent>
                  </v:textbox>
                </v:rect>
                <v:rect id="_x0000_s1162" style="position:absolute;left:7329;top:10658;width:4889;height:4462;mso-width-percent:400;mso-position-horizontal-relative:page;mso-position-vertical-relative:margin;mso-width-percent:40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162" inset="28.8pt,14.4pt,14.4pt,14.4pt">
                    <w:txbxContent>
                      <w:sdt>
                        <w:sdtPr>
                          <w:rPr>
                            <w:rFonts w:asciiTheme="majorHAnsi" w:hAnsiTheme="majorHAnsi" w:cs="Tahoma"/>
                            <w:b/>
                            <w:sz w:val="28"/>
                            <w:szCs w:val="28"/>
                          </w:rPr>
                          <w:alias w:val="Company"/>
                          <w:id w:val="2858273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F44AB8" w:rsidRPr="00C16536" w:rsidRDefault="009159DF" w:rsidP="009159DF">
                            <w:pPr>
                              <w:pStyle w:val="NoSpacing"/>
                            </w:pPr>
                            <w:r w:rsidRPr="00C16536">
                              <w:rPr>
                                <w:rFonts w:asciiTheme="majorHAnsi" w:hAnsiTheme="majorHAnsi" w:cs="Tahoma"/>
                                <w:b/>
                                <w:sz w:val="28"/>
                                <w:szCs w:val="28"/>
                                <w:lang w:val="id-ID"/>
                              </w:rPr>
                              <w:t>BADAN KEUANGAN DAERAH</w:t>
                            </w:r>
                            <w:r w:rsidR="00F44AB8" w:rsidRPr="00C16536">
                              <w:rPr>
                                <w:rFonts w:asciiTheme="majorHAnsi" w:hAnsiTheme="majorHAnsi" w:cs="Tahoma"/>
                                <w:b/>
                                <w:sz w:val="28"/>
                                <w:szCs w:val="28"/>
                                <w:lang w:val="id-ID"/>
                              </w:rPr>
                              <w:t xml:space="preserve"> PROVINSI KEPULAUAN BANGKA BELITUNG</w:t>
                            </w:r>
                          </w:p>
                        </w:sdtContent>
                      </w:sdt>
                      <w:p w:rsidR="00F44AB8" w:rsidRPr="00C16536" w:rsidRDefault="00F44AB8" w:rsidP="00385DEA">
                        <w:pPr>
                          <w:pStyle w:val="NoSpacing"/>
                          <w:rPr>
                            <w:rFonts w:asciiTheme="majorHAnsi" w:hAnsiTheme="majorHAnsi" w:cs="Tahoma"/>
                            <w:sz w:val="18"/>
                            <w:szCs w:val="18"/>
                          </w:rPr>
                        </w:pPr>
                        <w:r w:rsidRPr="00C16536">
                          <w:t xml:space="preserve"> </w:t>
                        </w:r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 xml:space="preserve">Jl. </w:t>
                        </w:r>
                        <w:proofErr w:type="spellStart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>Pulau</w:t>
                        </w:r>
                        <w:proofErr w:type="spellEnd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proofErr w:type="gramStart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>Belitung  No</w:t>
                        </w:r>
                        <w:proofErr w:type="gramEnd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 xml:space="preserve">. 4 </w:t>
                        </w:r>
                        <w:proofErr w:type="spellStart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>Komplek</w:t>
                        </w:r>
                        <w:proofErr w:type="spellEnd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>Perkantoran</w:t>
                        </w:r>
                        <w:proofErr w:type="spellEnd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>Pemprov</w:t>
                        </w:r>
                        <w:proofErr w:type="spellEnd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proofErr w:type="gramStart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>Kep</w:t>
                        </w:r>
                        <w:proofErr w:type="spellEnd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 xml:space="preserve"> Bangka </w:t>
                        </w:r>
                        <w:proofErr w:type="gramStart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 xml:space="preserve">Belitung  </w:t>
                        </w:r>
                        <w:proofErr w:type="spellStart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>Kel</w:t>
                        </w:r>
                        <w:proofErr w:type="spellEnd"/>
                        <w:proofErr w:type="gramEnd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 xml:space="preserve">. Air </w:t>
                        </w:r>
                        <w:proofErr w:type="spellStart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>Itam</w:t>
                        </w:r>
                        <w:proofErr w:type="spellEnd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 xml:space="preserve">   </w:t>
                        </w:r>
                        <w:proofErr w:type="spellStart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>Telepon</w:t>
                        </w:r>
                        <w:proofErr w:type="spellEnd"/>
                        <w:r w:rsidR="00385DEA" w:rsidRPr="00C16536">
                          <w:rPr>
                            <w:rFonts w:asciiTheme="majorHAnsi" w:hAnsiTheme="majorHAnsi" w:cs="Tahoma"/>
                            <w:b/>
                            <w:bCs/>
                            <w:sz w:val="18"/>
                            <w:szCs w:val="18"/>
                          </w:rPr>
                          <w:t xml:space="preserve"> (0717) 439426, 439429 /Fax (0717) 439427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w:r>
        </w:p>
        <w:p w:rsidR="00F44AB8" w:rsidRDefault="00C16536">
          <w:r>
            <w:rPr>
              <w:noProof/>
              <w:lang w:val="id-ID" w:eastAsia="id-ID"/>
            </w:rPr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6416040</wp:posOffset>
                </wp:positionV>
                <wp:extent cx="1971675" cy="1362075"/>
                <wp:effectExtent l="38100" t="38100" r="28575" b="0"/>
                <wp:wrapSquare wrapText="bothSides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1675" cy="1362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  <a:scene3d>
                          <a:camera prst="obliqueTopRight"/>
                          <a:lightRig rig="twoPt" dir="t"/>
                        </a:scene3d>
                        <a:sp3d>
                          <a:bevelT/>
                          <a:bevelB w="165100" prst="coolSlant"/>
                        </a:sp3d>
                      </pic:spPr>
                    </pic:pic>
                  </a:graphicData>
                </a:graphic>
              </wp:anchor>
            </w:drawing>
          </w:r>
          <w:r w:rsidR="00761071" w:rsidRPr="00761071">
            <w:rPr>
              <w:noProof/>
              <w:lang w:val="en-US"/>
            </w:rPr>
            <w:pict>
              <v:rect id="_x0000_s1163" style="position:absolute;margin-left:93.95pt;margin-top:212.3pt;width:478.35pt;height:134.8pt;z-index:251662336;mso-height-percent:73;mso-position-horizontal-relative:page;mso-position-vertical-relative:page;mso-height-percent:73;v-text-anchor:middle" o:allowincell="f" fillcolor="#4f81bd" strokecolor="white [3212]" strokeweight="1pt">
                <v:fill color2="#365f91" rotate="t" focus="100%" type="gradientRadial">
                  <o:fill v:ext="view" type="gradientCenter"/>
                </v:fill>
                <v:shadow color="#d8d8d8 [2732]" offset="3pt,3pt" offset2="2pt,2pt"/>
                <v:textbox style="mso-next-textbox:#_x0000_s1163;mso-fit-shape-to-text:t" inset="14.4pt,,14.4pt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color w:val="FFFF00"/>
                          <w:sz w:val="72"/>
                          <w:szCs w:val="72"/>
                        </w:rPr>
                        <w:alias w:val="Title"/>
                        <w:id w:val="2858274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:rsidR="00F44AB8" w:rsidRDefault="00F44AB8">
                          <w:pPr>
                            <w:pStyle w:val="NoSpacing"/>
                            <w:jc w:val="right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 w:rsidRPr="00C16536">
                            <w:rPr>
                              <w:rFonts w:asciiTheme="majorHAnsi" w:eastAsiaTheme="majorEastAsia" w:hAnsiTheme="majorHAnsi" w:cstheme="majorBidi"/>
                              <w:color w:val="FFFF00"/>
                              <w:sz w:val="72"/>
                              <w:szCs w:val="72"/>
                              <w:lang w:val="id-ID"/>
                            </w:rPr>
                            <w:t>LAPORAN AKUNTABILITAS KINERJA  INSTANSI PEMERINTAH (LAKIP)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 w:rsidR="00A265F9">
            <w:rPr>
              <w:noProof/>
              <w:lang w:val="id-ID" w:eastAsia="id-ID"/>
            </w:rPr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628650</wp:posOffset>
                </wp:positionH>
                <wp:positionV relativeFrom="paragraph">
                  <wp:posOffset>3329940</wp:posOffset>
                </wp:positionV>
                <wp:extent cx="5086350" cy="3000375"/>
                <wp:effectExtent l="57150" t="19050" r="19050" b="0"/>
                <wp:wrapNone/>
                <wp:docPr id="1" name="Picture 1" descr="C:\PERENCANAAN 2018\LAKIP\LAKIP BAKUDA 2017\KANTOR BAKUDA 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ERENCANAAN 2018\LAKIP\LAKIP BAKUDA 2017\KANTOR BAKUDA 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0" cy="3000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  <a:bevelB w="152400" h="50800" prst="softRound"/>
                        </a:sp3d>
                      </pic:spPr>
                    </pic:pic>
                  </a:graphicData>
                </a:graphic>
              </wp:anchor>
            </w:drawing>
          </w:r>
          <w:r w:rsidR="00A265F9">
            <w:rPr>
              <w:noProof/>
              <w:lang w:val="id-ID" w:eastAsia="id-ID"/>
            </w:rPr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7844790</wp:posOffset>
                </wp:positionV>
                <wp:extent cx="1971675" cy="1276350"/>
                <wp:effectExtent l="57150" t="19050" r="9525" b="0"/>
                <wp:wrapSquare wrapText="bothSides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1675" cy="1276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  <a:bevelB w="152400" h="50800" prst="softRound"/>
                        </a:sp3d>
                      </pic:spPr>
                    </pic:pic>
                  </a:graphicData>
                </a:graphic>
              </wp:anchor>
            </w:drawing>
          </w:r>
          <w:r w:rsidR="003A51E9" w:rsidRPr="003A51E9">
            <w:rPr>
              <w:noProof/>
              <w:lang w:val="id-ID" w:eastAsia="id-ID"/>
            </w:rPr>
            <w:t xml:space="preserve"> </w:t>
          </w:r>
          <w:r w:rsidR="00F44AB8">
            <w:br w:type="page"/>
          </w:r>
        </w:p>
      </w:sdtContent>
    </w:sdt>
    <w:p w:rsidR="004865D5" w:rsidRDefault="004865D5"/>
    <w:sectPr w:rsidR="004865D5" w:rsidSect="00B80508">
      <w:pgSz w:w="11909" w:h="16834" w:code="9"/>
      <w:pgMar w:top="1440" w:right="1440" w:bottom="302" w:left="1440" w:header="706" w:footer="706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B4A5A"/>
    <w:rsid w:val="000447D3"/>
    <w:rsid w:val="001F0184"/>
    <w:rsid w:val="002C271B"/>
    <w:rsid w:val="003619E0"/>
    <w:rsid w:val="00385DEA"/>
    <w:rsid w:val="00393413"/>
    <w:rsid w:val="00394F4A"/>
    <w:rsid w:val="003A51E9"/>
    <w:rsid w:val="003B25A2"/>
    <w:rsid w:val="004865D5"/>
    <w:rsid w:val="0056553C"/>
    <w:rsid w:val="00634DF8"/>
    <w:rsid w:val="00662CCE"/>
    <w:rsid w:val="00681377"/>
    <w:rsid w:val="006B1A0F"/>
    <w:rsid w:val="006E7AB9"/>
    <w:rsid w:val="00700DE7"/>
    <w:rsid w:val="00761071"/>
    <w:rsid w:val="00793316"/>
    <w:rsid w:val="007B4A5A"/>
    <w:rsid w:val="007F0EE2"/>
    <w:rsid w:val="009159DF"/>
    <w:rsid w:val="00947B54"/>
    <w:rsid w:val="009A00F9"/>
    <w:rsid w:val="009B175E"/>
    <w:rsid w:val="00A265F9"/>
    <w:rsid w:val="00B80508"/>
    <w:rsid w:val="00C16536"/>
    <w:rsid w:val="00D90EDF"/>
    <w:rsid w:val="00EB5534"/>
    <w:rsid w:val="00ED613E"/>
    <w:rsid w:val="00F334FD"/>
    <w:rsid w:val="00F44AB8"/>
    <w:rsid w:val="00F44E06"/>
    <w:rsid w:val="00FA24DD"/>
    <w:rsid w:val="00FF7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F4A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94F4A"/>
    <w:pPr>
      <w:keepNext/>
      <w:spacing w:line="360" w:lineRule="auto"/>
      <w:outlineLvl w:val="0"/>
    </w:pPr>
    <w:rPr>
      <w:rFonts w:ascii="Arial" w:hAnsi="Arial" w:cs="Arial"/>
      <w:sz w:val="28"/>
    </w:rPr>
  </w:style>
  <w:style w:type="paragraph" w:styleId="Heading2">
    <w:name w:val="heading 2"/>
    <w:basedOn w:val="Normal"/>
    <w:next w:val="Normal"/>
    <w:link w:val="Heading2Char"/>
    <w:qFormat/>
    <w:rsid w:val="00394F4A"/>
    <w:pPr>
      <w:keepNext/>
      <w:spacing w:line="360" w:lineRule="auto"/>
      <w:outlineLvl w:val="1"/>
    </w:pPr>
    <w:rPr>
      <w:rFonts w:ascii="Arial" w:hAnsi="Arial" w:cs="Arial"/>
      <w:sz w:val="32"/>
    </w:rPr>
  </w:style>
  <w:style w:type="paragraph" w:styleId="Heading3">
    <w:name w:val="heading 3"/>
    <w:basedOn w:val="Normal"/>
    <w:next w:val="Normal"/>
    <w:link w:val="Heading3Char"/>
    <w:qFormat/>
    <w:rsid w:val="00394F4A"/>
    <w:pPr>
      <w:keepNext/>
      <w:spacing w:line="360" w:lineRule="auto"/>
      <w:outlineLvl w:val="2"/>
    </w:pPr>
    <w:rPr>
      <w:rFonts w:ascii="Arial" w:hAnsi="Arial" w:cs="Arial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394F4A"/>
    <w:pPr>
      <w:keepNext/>
      <w:tabs>
        <w:tab w:val="left" w:pos="1080"/>
      </w:tabs>
      <w:spacing w:line="360" w:lineRule="auto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94F4A"/>
    <w:pPr>
      <w:keepNext/>
      <w:spacing w:line="360" w:lineRule="auto"/>
      <w:outlineLvl w:val="4"/>
    </w:pPr>
    <w:rPr>
      <w:rFonts w:ascii="Arial" w:hAnsi="Arial" w:cs="Arial"/>
      <w:b/>
      <w:bCs/>
      <w:sz w:val="32"/>
    </w:rPr>
  </w:style>
  <w:style w:type="paragraph" w:styleId="Heading6">
    <w:name w:val="heading 6"/>
    <w:basedOn w:val="Normal"/>
    <w:next w:val="Normal"/>
    <w:link w:val="Heading6Char"/>
    <w:qFormat/>
    <w:rsid w:val="00394F4A"/>
    <w:pPr>
      <w:keepNext/>
      <w:spacing w:line="360" w:lineRule="auto"/>
      <w:ind w:left="1080"/>
      <w:jc w:val="center"/>
      <w:outlineLvl w:val="5"/>
    </w:pPr>
    <w:rPr>
      <w:rFonts w:ascii="Arial" w:hAnsi="Arial" w:cs="Arial"/>
      <w:b/>
      <w:bCs/>
      <w:sz w:val="36"/>
      <w:lang w:val="id-ID"/>
    </w:rPr>
  </w:style>
  <w:style w:type="paragraph" w:styleId="Heading8">
    <w:name w:val="heading 8"/>
    <w:basedOn w:val="Normal"/>
    <w:next w:val="Normal"/>
    <w:link w:val="Heading8Char"/>
    <w:qFormat/>
    <w:rsid w:val="00394F4A"/>
    <w:pPr>
      <w:keepNext/>
      <w:outlineLvl w:val="7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4F4A"/>
    <w:rPr>
      <w:rFonts w:ascii="Arial" w:hAnsi="Arial" w:cs="Arial"/>
      <w:sz w:val="28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F4A"/>
    <w:rPr>
      <w:rFonts w:ascii="Arial" w:hAnsi="Arial" w:cs="Arial"/>
      <w:sz w:val="32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F4A"/>
    <w:rPr>
      <w:rFonts w:ascii="Arial" w:hAnsi="Arial" w:cs="Arial"/>
      <w:b/>
      <w:bCs/>
      <w:sz w:val="28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F4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F4A"/>
    <w:rPr>
      <w:rFonts w:ascii="Arial" w:hAnsi="Arial" w:cs="Arial"/>
      <w:b/>
      <w:bCs/>
      <w:sz w:val="32"/>
      <w:szCs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F4A"/>
    <w:rPr>
      <w:rFonts w:ascii="Arial" w:hAnsi="Arial" w:cs="Arial"/>
      <w:b/>
      <w:bCs/>
      <w:sz w:val="36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94F4A"/>
    <w:rPr>
      <w:rFonts w:ascii="Arial" w:hAnsi="Arial" w:cs="Arial"/>
      <w:b/>
      <w:bCs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394F4A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94F4A"/>
    <w:rPr>
      <w:rFonts w:ascii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94F4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4A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A5A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2017</PublishDate>
  <Abstract/>
  <CompanyAddress>Jl. Pulau Belitung no. 4 Komplek Pemerintah Provinsi Kepulauan Bangka Belitung Telp. (0717) 439426, 439429 Fax. (0717) 439247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AKUNTABILITAS KINERJA  INSTANSI PEMERINTAH (LAKIP)</vt:lpstr>
    </vt:vector>
  </TitlesOfParts>
  <Company>BADAN KEUANGAN DAERAH PROVINSI KEPULAUAN BANGKA BELITUNG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AKUNTABILITAS KINERJA  INSTANSI PEMERINTAH (LAKIP)</dc:title>
  <dc:creator>User</dc:creator>
  <cp:lastModifiedBy>User</cp:lastModifiedBy>
  <cp:revision>2</cp:revision>
  <cp:lastPrinted>2017-08-29T03:29:00Z</cp:lastPrinted>
  <dcterms:created xsi:type="dcterms:W3CDTF">2018-03-19T06:42:00Z</dcterms:created>
  <dcterms:modified xsi:type="dcterms:W3CDTF">2018-03-19T06:42:00Z</dcterms:modified>
</cp:coreProperties>
</file>